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385319"/>
        <w:docPartObj>
          <w:docPartGallery w:val="Cover Pages"/>
          <w:docPartUnique/>
        </w:docPartObj>
      </w:sdtPr>
      <w:sdtEndPr/>
      <w:sdtContent>
        <w:p w:rsidR="00840A59" w:rsidRDefault="00840A59"/>
        <w:p w:rsidR="00840A59" w:rsidRDefault="007F6AD6">
          <w:r>
            <w:rPr>
              <w:noProof/>
              <w:lang w:eastAsia="en-AU"/>
            </w:rPr>
            <mc:AlternateContent>
              <mc:Choice Requires="wpg">
                <w:drawing>
                  <wp:anchor distT="0" distB="0" distL="114300" distR="114300" simplePos="0" relativeHeight="251660288" behindDoc="0" locked="0" layoutInCell="0" allowOverlap="1">
                    <wp:simplePos x="0" y="0"/>
                    <wp:positionH relativeFrom="page">
                      <wp:align>center</wp:align>
                    </wp:positionH>
                    <wp:positionV relativeFrom="margin">
                      <wp:align>center</wp:align>
                    </wp:positionV>
                    <wp:extent cx="6840220" cy="6301105"/>
                    <wp:effectExtent l="0" t="0" r="63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6301105"/>
                              <a:chOff x="0" y="1440"/>
                              <a:chExt cx="12239" cy="12960"/>
                            </a:xfrm>
                          </wpg:grpSpPr>
                          <wpg:grpSp>
                            <wpg:cNvPr id="2" name="Group 3"/>
                            <wpg:cNvGrpSpPr>
                              <a:grpSpLocks/>
                            </wpg:cNvGrpSpPr>
                            <wpg:grpSpPr bwMode="auto">
                              <a:xfrm>
                                <a:off x="0" y="9661"/>
                                <a:ext cx="12239" cy="4739"/>
                                <a:chOff x="-6" y="3399"/>
                                <a:chExt cx="12197" cy="4253"/>
                              </a:xfrm>
                            </wpg:grpSpPr>
                            <wpg:grpSp>
                              <wpg:cNvPr id="3" name="Group 4"/>
                              <wpg:cNvGrpSpPr>
                                <a:grpSpLocks/>
                              </wpg:cNvGrpSpPr>
                              <wpg:grpSpPr bwMode="auto">
                                <a:xfrm>
                                  <a:off x="-6" y="3717"/>
                                  <a:ext cx="12189" cy="3550"/>
                                  <a:chOff x="18" y="7468"/>
                                  <a:chExt cx="12189" cy="3550"/>
                                </a:xfrm>
                              </wpg:grpSpPr>
                              <wps:wsp>
                                <wps:cNvPr id="4"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3" name="Rectangle 14"/>
                            <wps:cNvSpPr>
                              <a:spLocks noChangeArrowheads="1"/>
                            </wps:cNvSpPr>
                            <wps:spPr bwMode="auto">
                              <a:xfrm>
                                <a:off x="1800" y="1440"/>
                                <a:ext cx="8638" cy="1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808080" w:themeColor="text1" w:themeTint="7F"/>
                                      <w:sz w:val="32"/>
                                      <w:szCs w:val="32"/>
                                    </w:rPr>
                                    <w:alias w:val="Company"/>
                                    <w:id w:val="15866524"/>
                                    <w:placeholder>
                                      <w:docPart w:val="55204BD507764E22867E941B0613EE8C"/>
                                    </w:placeholder>
                                    <w:dataBinding w:prefixMappings="xmlns:ns0='http://schemas.openxmlformats.org/officeDocument/2006/extended-properties'" w:xpath="/ns0:Properties[1]/ns0:Company[1]" w:storeItemID="{6668398D-A668-4E3E-A5EB-62B293D839F1}"/>
                                    <w:text/>
                                  </w:sdtPr>
                                  <w:sdtEndPr/>
                                  <w:sdtContent>
                                    <w:p w:rsidR="00840A59" w:rsidRDefault="00840A59">
                                      <w:pPr>
                                        <w:spacing w:after="0"/>
                                        <w:rPr>
                                          <w:b/>
                                          <w:bCs/>
                                          <w:color w:val="808080" w:themeColor="text1" w:themeTint="7F"/>
                                          <w:sz w:val="32"/>
                                          <w:szCs w:val="32"/>
                                        </w:rPr>
                                      </w:pPr>
                                      <w:proofErr w:type="spellStart"/>
                                      <w:r>
                                        <w:rPr>
                                          <w:b/>
                                          <w:bCs/>
                                          <w:color w:val="808080" w:themeColor="text1" w:themeTint="7F"/>
                                          <w:sz w:val="32"/>
                                          <w:szCs w:val="32"/>
                                        </w:rPr>
                                        <w:t>Alpheius</w:t>
                                      </w:r>
                                      <w:proofErr w:type="spellEnd"/>
                                      <w:r>
                                        <w:rPr>
                                          <w:b/>
                                          <w:bCs/>
                                          <w:color w:val="808080" w:themeColor="text1" w:themeTint="7F"/>
                                          <w:sz w:val="32"/>
                                          <w:szCs w:val="32"/>
                                        </w:rPr>
                                        <w:t xml:space="preserve"> Global Enterprises</w:t>
                                      </w:r>
                                    </w:p>
                                  </w:sdtContent>
                                </w:sdt>
                                <w:p w:rsidR="00840A59" w:rsidRDefault="00840A59">
                                  <w:pPr>
                                    <w:spacing w:after="0"/>
                                    <w:rPr>
                                      <w:b/>
                                      <w:bCs/>
                                      <w:color w:val="808080" w:themeColor="text1" w:themeTint="7F"/>
                                      <w:sz w:val="32"/>
                                      <w:szCs w:val="32"/>
                                    </w:rPr>
                                  </w:pPr>
                                </w:p>
                              </w:txbxContent>
                            </wps:txbx>
                            <wps:bodyPr rot="0" vert="horz" wrap="square" lIns="91440" tIns="45720" rIns="91440" bIns="45720" anchor="t" anchorCtr="0" upright="1">
                              <a:spAutoFit/>
                            </wps:bodyPr>
                          </wps:wsp>
                          <wps:wsp>
                            <wps:cNvPr id="14" name="Rectangle 15"/>
                            <wps:cNvSpPr>
                              <a:spLocks noChangeArrowheads="1"/>
                            </wps:cNvSpPr>
                            <wps:spPr bwMode="auto">
                              <a:xfrm>
                                <a:off x="6494" y="11160"/>
                                <a:ext cx="4999" cy="2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rPr>
                                    <w:alias w:val="Year"/>
                                    <w:id w:val="18366977"/>
                                    <w:dataBinding w:prefixMappings="xmlns:ns0='http://schemas.microsoft.com/office/2006/coverPageProps'" w:xpath="/ns0:CoverPageProperties[1]/ns0:PublishDate[1]" w:storeItemID="{55AF091B-3C7A-41E3-B477-F2FDAA23CFDA}"/>
                                    <w:date>
                                      <w:dateFormat w:val="yy"/>
                                      <w:lid w:val="en-US"/>
                                      <w:storeMappedDataAs w:val="dateTime"/>
                                      <w:calendar w:val="gregorian"/>
                                    </w:date>
                                  </w:sdtPr>
                                  <w:sdtEndPr/>
                                  <w:sdtContent>
                                    <w:p w:rsidR="00840A59" w:rsidRDefault="005B40A8">
                                      <w:pPr>
                                        <w:jc w:val="right"/>
                                        <w:rPr>
                                          <w:sz w:val="96"/>
                                          <w:szCs w:val="96"/>
                                        </w:rPr>
                                      </w:pPr>
                                      <w:r>
                                        <w:rPr>
                                          <w:sz w:val="96"/>
                                          <w:szCs w:val="96"/>
                                          <w:lang w:val="en-US"/>
                                        </w:rPr>
                                        <w:t>2010</w:t>
                                      </w:r>
                                    </w:p>
                                  </w:sdtContent>
                                </w:sdt>
                              </w:txbxContent>
                            </wps:txbx>
                            <wps:bodyPr rot="0" vert="horz" wrap="square" lIns="91440" tIns="45720" rIns="91440" bIns="45720" anchor="t" anchorCtr="0" upright="1">
                              <a:spAutoFit/>
                            </wps:bodyPr>
                          </wps:wsp>
                          <wps:wsp>
                            <wps:cNvPr id="15"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1F497D" w:themeColor="text2"/>
                                      <w:sz w:val="72"/>
                                      <w:szCs w:val="72"/>
                                    </w:rPr>
                                    <w:alias w:val="Title"/>
                                    <w:id w:val="15866532"/>
                                    <w:dataBinding w:prefixMappings="xmlns:ns0='http://schemas.openxmlformats.org/package/2006/metadata/core-properties' xmlns:ns1='http://purl.org/dc/elements/1.1/'" w:xpath="/ns0:coreProperties[1]/ns1:title[1]" w:storeItemID="{6C3C8BC8-F283-45AE-878A-BAB7291924A1}"/>
                                    <w:text/>
                                  </w:sdtPr>
                                  <w:sdtEndPr/>
                                  <w:sdtContent>
                                    <w:p w:rsidR="00840A59" w:rsidRDefault="00840A59">
                                      <w:pPr>
                                        <w:spacing w:after="0"/>
                                        <w:rPr>
                                          <w:b/>
                                          <w:bCs/>
                                          <w:color w:val="1F497D" w:themeColor="text2"/>
                                          <w:sz w:val="72"/>
                                          <w:szCs w:val="72"/>
                                        </w:rPr>
                                      </w:pPr>
                                      <w:r>
                                        <w:rPr>
                                          <w:b/>
                                          <w:bCs/>
                                          <w:color w:val="1F497D" w:themeColor="text2"/>
                                          <w:sz w:val="72"/>
                                          <w:szCs w:val="72"/>
                                        </w:rPr>
                                        <w:t>The Economics of Installing Solar Panels</w:t>
                                      </w:r>
                                    </w:p>
                                  </w:sdtContent>
                                </w:sdt>
                                <w:sdt>
                                  <w:sdtPr>
                                    <w:rPr>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EndPr/>
                                  <w:sdtContent>
                                    <w:p w:rsidR="00840A59" w:rsidRDefault="00840A59">
                                      <w:pPr>
                                        <w:rPr>
                                          <w:b/>
                                          <w:bCs/>
                                          <w:color w:val="4F81BD" w:themeColor="accent1"/>
                                          <w:sz w:val="40"/>
                                          <w:szCs w:val="40"/>
                                        </w:rPr>
                                      </w:pPr>
                                      <w:r>
                                        <w:rPr>
                                          <w:b/>
                                          <w:bCs/>
                                          <w:color w:val="4F81BD" w:themeColor="accent1"/>
                                          <w:sz w:val="40"/>
                                          <w:szCs w:val="40"/>
                                        </w:rPr>
                                        <w:t>For All AGE Operations</w:t>
                                      </w:r>
                                    </w:p>
                                  </w:sdtContent>
                                </w:sdt>
                                <w:p w:rsidR="00840A59" w:rsidRDefault="00840A59">
                                  <w:pPr>
                                    <w:rPr>
                                      <w:b/>
                                      <w:bCs/>
                                      <w:color w:val="808080" w:themeColor="text1" w:themeTint="7F"/>
                                      <w:sz w:val="32"/>
                                      <w:szCs w:val="32"/>
                                    </w:rPr>
                                  </w:pP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2" o:spid="_x0000_s1026" style="position:absolute;left:0;text-align:left;margin-left:0;margin-top:0;width:538.6pt;height:496.15pt;z-index:251660288;mso-width-percent:1000;mso-height-percent:1000;mso-position-horizontal:center;mso-position-horizontal-relative:page;mso-position-vertical:center;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5K9cMA&#10;AADaAAAADwAAAGRycy9kb3ducmV2LnhtbESPT2vCQBTE74LfYXlCb7qxFKnRVYLQ1t5M/APeHtln&#10;Es2+Ddk1pt++Wyh4HGbmN8xy3ZtadNS6yrKC6SQCQZxbXXGh4LD/GL+DcB5ZY22ZFPyQg/VqOFhi&#10;rO2DU+oyX4gAYRejgtL7JpbS5SUZdBPbEAfvYluDPsi2kLrFR4CbWr5G0UwarDgslNjQpqT8lt2N&#10;gjTqj7vZ55e+nnLXzZPdOUuTb6VeRn2yAOGp98/wf3urFbzB35Vw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5K9cMAAADaAAAADwAAAAAAAAAAAAAAAACYAgAAZHJzL2Rv&#10;d25yZXYueG1sUEsFBgAAAAAEAAQA9QAAAIgDAAAAAA==&#10;" path="m,l17,2863,7132,2578r,-2378l,xe" fillcolor="#a7bfde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IfIcQA&#10;AADaAAAADwAAAGRycy9kb3ducmV2LnhtbESPT2vCQBTE74V+h+UVvNVNFYuk2YQiCqEnq0Lp7ZF9&#10;+VOzb0N2TVI/fVcQehxm5jdMkk2mFQP1rrGs4GUegSAurG64UnA67p7XIJxH1thaJgW/5CBLHx8S&#10;jLUd+ZOGg69EgLCLUUHtfRdL6YqaDLq57YiDV9reoA+yr6TucQxw08pFFL1Kgw2HhRo72tRUnA8X&#10;o+Dne4k8uc3Hcnvdj3hZnfLy66zU7Gl6fwPhafL/4Xs71wpWcLsSb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CHyHEAAAA2gAAAA8AAAAAAAAAAAAAAAAAmAIAAGRycy9k&#10;b3ducmV2LnhtbFBLBQYAAAAABAAEAPUAAACJAwAAAAA=&#10;" path="m,569l,2930r3466,620l3466,,,569xe" fillcolor="#d3dfee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nCecEA&#10;AADaAAAADwAAAGRycy9kb3ducmV2LnhtbESPT4vCMBTE78J+h/AEb5r6l6VrFBEW9moV9/ps3rbB&#10;5qXbxFr99EYQPA4z8xtmue5sJVpqvHGsYDxKQBDnThsuFBz238NPED4ga6wck4IbeVivPnpLTLW7&#10;8o7aLBQiQtinqKAMoU6l9HlJFv3I1cTR+3ONxRBlU0jd4DXCbSUnSbKQFg3HhRJr2paUn7OLVUCb&#10;6f1/nv2eTmNzPOb1YWJmrVVq0O82XyACdeEdfrV/tIIFPK/EG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pwnnBAAAA2gAAAA8AAAAAAAAAAAAAAAAAmAIAAGRycy9kb3du&#10;cmV2LnhtbFBLBQYAAAAABAAEAPUAAACGAwAAAAA=&#10;" path="m,l,3550,1591,2746r,-2009l,xe" fillcolor="#a7bfde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ZfysQA&#10;AADaAAAADwAAAGRycy9kb3ducmV2LnhtbESPzW7CMBCE75V4B2uRuBWHItEqxSAoAtojPxIct/E2&#10;SYnXwTYk7dPjSkg9jmbmG8142ppKXMn50rKCQT8BQZxZXXKuYL9bPr6A8AFZY2WZFPyQh+mk8zDG&#10;VNuGN3TdhlxECPsUFRQh1KmUPivIoO/bmjh6X9YZDFG6XGqHTYSbSj4lyUgaLDkuFFjTW0HZaXsx&#10;Cj4Wn2se/g5W8+9zPl+4xh6G1VGpXredvYII1Ib/8L39rhU8w9+VeAPk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mX8rEAAAA2gAAAA8AAAAAAAAAAAAAAAAAmAIAAGRycy9k&#10;b3ducmV2LnhtbFBLBQYAAAAABAAEAPUAAACJAw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Jjt8AA&#10;AADaAAAADwAAAGRycy9kb3ducmV2LnhtbERPz2vCMBS+D/Y/hCd4kZmuhzE7o0hZYbLTWsHro3m2&#10;wealNLGt/705CDt+fL+3+9l2YqTBG8cK3tcJCOLaacONglNVvH2C8AFZY+eYFNzJw373+rLFTLuJ&#10;/2gsQyNiCPsMFbQh9JmUvm7Jol+7njhyFzdYDBEOjdQDTjHcdjJNkg9p0XBsaLGnvKX6Wt6sgtmE&#10;rjxu0sK48+q7Oher/Pd+U2q5mA9fIALN4V/8dP9oBXFrvBJvgN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qJjt8AAAADaAAAADwAAAAAAAAAAAAAAAACYAgAAZHJzL2Rvd25y&#10;ZXYueG1sUEsFBgAAAAAEAAQA9QAAAIUDA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o+PMIA&#10;AADaAAAADwAAAGRycy9kb3ducmV2LnhtbESPQYvCMBSE78L+h/AWvGm6CuJ2m4qI4p4EXcHro3m2&#10;pc1LbaLW/vqNIHgcZuYbJll0phY3al1pWcHXOAJBnFldcq7g+LcZzUE4j6yxtkwKHuRgkX4MEoy1&#10;vfOebgefiwBhF6OCwvsmltJlBRl0Y9sQB+9sW4M+yDaXusV7gJtaTqJoJg2WHBYKbGhVUFYdrkZB&#10;f7K7s2z6fnrqN9X6cqmW++1RqeFnt/wB4anz7/Cr/asVfMPzSrgBM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Wj48wgAAANoAAAAPAAAAAAAAAAAAAAAAAJgCAABkcnMvZG93&#10;bnJldi54bWxQSwUGAAAAAAQABAD1AAAAhwM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m6AMQA&#10;AADbAAAADwAAAGRycy9kb3ducmV2LnhtbESPQWvDMAyF74P9B6NBL2V12rGxZnVLWygMeloa2FXE&#10;ahIWy8F20vTfT4fBbhLv6b1Pm93kOjVSiK1nA8tFBoq48rbl2kB5OT2/g4oJ2WLnmQzcKcJu+/iw&#10;wdz6G3/RWKRaSQjHHA00KfW51rFqyGFc+J5YtKsPDpOsodY24E3CXadXWfamHbYsDQ32dGyo+ikG&#10;Z6BY4zS8ZvuxOFA5zL/n59X5JRgze5r2H6ASTenf/Hf9aQVf6OUXGUBv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pugDEAAAA2wAAAA8AAAAAAAAAAAAAAAAAmAIAAGRycy9k&#10;b3ducmV2LnhtbFBLBQYAAAAABAAEAPUAAACJAwAAAAA=&#10;" path="m,921l2060,r16,3851l,2981,,921xe" fillcolor="#d3dfee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X5sMA&#10;AADbAAAADwAAAGRycy9kb3ducmV2LnhtbERPTWvCQBC9F/wPyxS81U2CpDZ1DVJQPIlNLfQ4ZMck&#10;NDubZtcY/fVuodDbPN7nLPPRtGKg3jWWFcSzCARxaXXDlYLjx+ZpAcJ5ZI2tZVJwJQf5avKwxEzb&#10;C7/TUPhKhBB2GSqove8yKV1Zk0E3sx1x4E62N+gD7Cupe7yEcNPKJIpSabDh0FBjR281ld/F2SgY&#10;2v1xTOPk5bD9+bqdaPH5POeNUtPHcf0KwtPo/8V/7p0O82P4/SUc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5X5sMAAADbAAAADwAAAAAAAAAAAAAAAACYAgAAZHJzL2Rv&#10;d25yZXYueG1sUEsFBgAAAAAEAAQA9QAAAIgDAAAAAA==&#10;" path="m,l17,3835,6011,2629r,-1390l,xe" fillcolor="#a7bfde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9WGL8A&#10;AADbAAAADwAAAGRycy9kb3ducmV2LnhtbERPzYrCMBC+C75DGMGLbNNVWWo1yrKw4MGLPw8wNGNS&#10;bCalydbu2xtB8DYf3+9sdoNrRE9dqD0r+MxyEMSV1zUbBZfz70cBIkRkjY1nUvBPAXbb8WiDpfZ3&#10;PlJ/ikakEA4lKrAxtqWUobLkMGS+JU7c1XcOY4KdkbrDewp3jZzn+Zd0WHNqsNjSj6XqdvpzCgqU&#10;swVfh/5WHNEdFitj26VRajoZvtcgIg3xLX659zrNn8Pzl3SA3D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v1YYvwAAANsAAAAPAAAAAAAAAAAAAAAAAJgCAABkcnMvZG93bnJl&#10;di54bWxQSwUGAAAAAAQABAD1AAAAhAMAAAAA&#10;" path="m,1038l,2411,4102,3432,4102,,,1038xe" fillcolor="#d3dfee [820]" stroked="f">
                        <v:fill opacity="46003f"/>
                        <v:path arrowok="t" o:connecttype="custom" o:connectlocs="0,1038;0,2411;4102,3432;4102,0;0,1038" o:connectangles="0,0,0,0,0"/>
                      </v:shape>
                    </v:group>
                    <v:rect id="Rectangle 14" o:spid="_x0000_s1038" style="position:absolute;left:1800;top:1440;width:8638;height:1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n/sIA&#10;AADbAAAADwAAAGRycy9kb3ducmV2LnhtbERPzWrCQBC+C77DMoIX0Y1WrKauItpC9NboA4zZMUnN&#10;zobsqunbdwuCt/n4fme5bk0l7tS40rKC8SgCQZxZXXKu4HT8Gs5BOI+ssbJMCn7JwXrV7Swx1vbB&#10;33RPfS5CCLsYFRTe17GULivIoBvZmjhwF9sY9AE2udQNPkK4qeQkimbSYMmhocCatgVl1/RmFOwP&#10;08Npm8if66LcDZL3NJLn2adS/V67+QDhqfUv8dOd6DD/Df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Wqf+wgAAANsAAAAPAAAAAAAAAAAAAAAAAJgCAABkcnMvZG93&#10;bnJldi54bWxQSwUGAAAAAAQABAD1AAAAhwMAAAAA&#10;" filled="f" stroked="f">
                      <v:textbox style="mso-fit-shape-to-text:t">
                        <w:txbxContent>
                          <w:sdt>
                            <w:sdtPr>
                              <w:rPr>
                                <w:b/>
                                <w:bCs/>
                                <w:color w:val="808080" w:themeColor="text1" w:themeTint="7F"/>
                                <w:sz w:val="32"/>
                                <w:szCs w:val="32"/>
                              </w:rPr>
                              <w:alias w:val="Company"/>
                              <w:id w:val="15866524"/>
                              <w:placeholder>
                                <w:docPart w:val="55204BD507764E22867E941B0613EE8C"/>
                              </w:placeholder>
                              <w:dataBinding w:prefixMappings="xmlns:ns0='http://schemas.openxmlformats.org/officeDocument/2006/extended-properties'" w:xpath="/ns0:Properties[1]/ns0:Company[1]" w:storeItemID="{6668398D-A668-4E3E-A5EB-62B293D839F1}"/>
                              <w:text/>
                            </w:sdtPr>
                            <w:sdtEndPr/>
                            <w:sdtContent>
                              <w:p w:rsidR="00840A59" w:rsidRDefault="00840A59">
                                <w:pPr>
                                  <w:spacing w:after="0"/>
                                  <w:rPr>
                                    <w:b/>
                                    <w:bCs/>
                                    <w:color w:val="808080" w:themeColor="text1" w:themeTint="7F"/>
                                    <w:sz w:val="32"/>
                                    <w:szCs w:val="32"/>
                                  </w:rPr>
                                </w:pPr>
                                <w:proofErr w:type="spellStart"/>
                                <w:r>
                                  <w:rPr>
                                    <w:b/>
                                    <w:bCs/>
                                    <w:color w:val="808080" w:themeColor="text1" w:themeTint="7F"/>
                                    <w:sz w:val="32"/>
                                    <w:szCs w:val="32"/>
                                  </w:rPr>
                                  <w:t>Alpheius</w:t>
                                </w:r>
                                <w:proofErr w:type="spellEnd"/>
                                <w:r>
                                  <w:rPr>
                                    <w:b/>
                                    <w:bCs/>
                                    <w:color w:val="808080" w:themeColor="text1" w:themeTint="7F"/>
                                    <w:sz w:val="32"/>
                                    <w:szCs w:val="32"/>
                                  </w:rPr>
                                  <w:t xml:space="preserve"> Global Enterprises</w:t>
                                </w:r>
                              </w:p>
                            </w:sdtContent>
                          </w:sdt>
                          <w:p w:rsidR="00840A59" w:rsidRDefault="00840A59">
                            <w:pPr>
                              <w:spacing w:after="0"/>
                              <w:rPr>
                                <w:b/>
                                <w:bCs/>
                                <w:color w:val="808080" w:themeColor="text1" w:themeTint="7F"/>
                                <w:sz w:val="32"/>
                                <w:szCs w:val="32"/>
                              </w:rPr>
                            </w:pPr>
                          </w:p>
                        </w:txbxContent>
                      </v:textbox>
                    </v:rect>
                    <v:rect id="Rectangle 15" o:spid="_x0000_s1039" style="position:absolute;left:6494;top:11160;width:4999;height:2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M/isMA&#10;AADbAAAADwAAAGRycy9kb3ducmV2LnhtbERPzWrCQBC+C77DMoVepG5aQmyjq4i1kObW6ANMs2OS&#10;mp0N2dWkb+8Khd7m4/ud1WY0rbhS7xrLCp7nEQji0uqGKwXHw8fTKwjnkTW2lknBLznYrKeTFaba&#10;DvxF18JXIoSwS1FB7X2XSunKmgy6ue2IA3eyvUEfYF9J3eMQwk0rX6IokQYbDg01drSrqTwXF6Pg&#10;M4/z4y6TP+e35n2WLYpIfid7pR4fxu0ShKfR/4v/3JkO82O4/xIO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M/isMAAADbAAAADwAAAAAAAAAAAAAAAACYAgAAZHJzL2Rv&#10;d25yZXYueG1sUEsFBgAAAAAEAAQA9QAAAIgDAAAAAA==&#10;" filled="f" stroked="f">
                      <v:textbox style="mso-fit-shape-to-text:t">
                        <w:txbxContent>
                          <w:sdt>
                            <w:sdtPr>
                              <w:rPr>
                                <w:sz w:val="96"/>
                                <w:szCs w:val="96"/>
                              </w:rPr>
                              <w:alias w:val="Year"/>
                              <w:id w:val="18366977"/>
                              <w:dataBinding w:prefixMappings="xmlns:ns0='http://schemas.microsoft.com/office/2006/coverPageProps'" w:xpath="/ns0:CoverPageProperties[1]/ns0:PublishDate[1]" w:storeItemID="{55AF091B-3C7A-41E3-B477-F2FDAA23CFDA}"/>
                              <w:date>
                                <w:dateFormat w:val="yy"/>
                                <w:lid w:val="en-US"/>
                                <w:storeMappedDataAs w:val="dateTime"/>
                                <w:calendar w:val="gregorian"/>
                              </w:date>
                            </w:sdtPr>
                            <w:sdtEndPr/>
                            <w:sdtContent>
                              <w:p w:rsidR="00840A59" w:rsidRDefault="005B40A8">
                                <w:pPr>
                                  <w:jc w:val="right"/>
                                  <w:rPr>
                                    <w:sz w:val="96"/>
                                    <w:szCs w:val="96"/>
                                  </w:rPr>
                                </w:pPr>
                                <w:r>
                                  <w:rPr>
                                    <w:sz w:val="96"/>
                                    <w:szCs w:val="96"/>
                                    <w:lang w:val="en-US"/>
                                  </w:rPr>
                                  <w:t>2010</w:t>
                                </w:r>
                              </w:p>
                            </w:sdtContent>
                          </w:sdt>
                        </w:txbxContent>
                      </v:textbox>
                    </v:rect>
                    <v:rect id="Rectangle 16"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Ao0cAA&#10;AADbAAAADwAAAGRycy9kb3ducmV2LnhtbERP24rCMBB9F/yHMIJvmqoo0jWKKKKCK+j6AbPNbFts&#10;JiWJWv/eCAu+zeFcZ7ZoTCXu5HxpWcGgn4AgzqwuOVdw+dn0piB8QNZYWSYFT/KwmLdbM0y1ffCJ&#10;7ueQixjCPkUFRQh1KqXPCjLo+7YmjtyfdQZDhC6X2uEjhptKDpNkIg2WHBsKrGlVUHY934yC0eF4&#10;dN/r62aSrC97tq5ZbX9PSnU7zfILRKAmfMT/7p2O88fw/iUe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7Ao0cAAAADbAAAADwAAAAAAAAAAAAAAAACYAgAAZHJzL2Rvd25y&#10;ZXYueG1sUEsFBgAAAAAEAAQA9QAAAIUDAAAAAA==&#10;" filled="f" stroked="f">
                      <v:textbox>
                        <w:txbxContent>
                          <w:sdt>
                            <w:sdtPr>
                              <w:rPr>
                                <w:b/>
                                <w:bCs/>
                                <w:color w:val="1F497D" w:themeColor="text2"/>
                                <w:sz w:val="72"/>
                                <w:szCs w:val="72"/>
                              </w:rPr>
                              <w:alias w:val="Title"/>
                              <w:id w:val="15866532"/>
                              <w:dataBinding w:prefixMappings="xmlns:ns0='http://schemas.openxmlformats.org/package/2006/metadata/core-properties' xmlns:ns1='http://purl.org/dc/elements/1.1/'" w:xpath="/ns0:coreProperties[1]/ns1:title[1]" w:storeItemID="{6C3C8BC8-F283-45AE-878A-BAB7291924A1}"/>
                              <w:text/>
                            </w:sdtPr>
                            <w:sdtEndPr/>
                            <w:sdtContent>
                              <w:p w:rsidR="00840A59" w:rsidRDefault="00840A59">
                                <w:pPr>
                                  <w:spacing w:after="0"/>
                                  <w:rPr>
                                    <w:b/>
                                    <w:bCs/>
                                    <w:color w:val="1F497D" w:themeColor="text2"/>
                                    <w:sz w:val="72"/>
                                    <w:szCs w:val="72"/>
                                  </w:rPr>
                                </w:pPr>
                                <w:r>
                                  <w:rPr>
                                    <w:b/>
                                    <w:bCs/>
                                    <w:color w:val="1F497D" w:themeColor="text2"/>
                                    <w:sz w:val="72"/>
                                    <w:szCs w:val="72"/>
                                  </w:rPr>
                                  <w:t>The Economics of Installing Solar Panels</w:t>
                                </w:r>
                              </w:p>
                            </w:sdtContent>
                          </w:sdt>
                          <w:sdt>
                            <w:sdtPr>
                              <w:rPr>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EndPr/>
                            <w:sdtContent>
                              <w:p w:rsidR="00840A59" w:rsidRDefault="00840A59">
                                <w:pPr>
                                  <w:rPr>
                                    <w:b/>
                                    <w:bCs/>
                                    <w:color w:val="4F81BD" w:themeColor="accent1"/>
                                    <w:sz w:val="40"/>
                                    <w:szCs w:val="40"/>
                                  </w:rPr>
                                </w:pPr>
                                <w:r>
                                  <w:rPr>
                                    <w:b/>
                                    <w:bCs/>
                                    <w:color w:val="4F81BD" w:themeColor="accent1"/>
                                    <w:sz w:val="40"/>
                                    <w:szCs w:val="40"/>
                                  </w:rPr>
                                  <w:t>For All AGE Operations</w:t>
                                </w:r>
                              </w:p>
                            </w:sdtContent>
                          </w:sdt>
                          <w:p w:rsidR="00840A59" w:rsidRDefault="00840A59">
                            <w:pPr>
                              <w:rPr>
                                <w:b/>
                                <w:bCs/>
                                <w:color w:val="808080" w:themeColor="text1" w:themeTint="7F"/>
                                <w:sz w:val="32"/>
                                <w:szCs w:val="32"/>
                              </w:rPr>
                            </w:pPr>
                          </w:p>
                        </w:txbxContent>
                      </v:textbox>
                    </v:rect>
                    <w10:wrap anchorx="page" anchory="margin"/>
                  </v:group>
                </w:pict>
              </mc:Fallback>
            </mc:AlternateContent>
          </w:r>
        </w:p>
        <w:p w:rsidR="00840A59" w:rsidRDefault="00840A59">
          <w:pPr>
            <w:spacing w:after="200" w:line="276" w:lineRule="auto"/>
            <w:ind w:left="0"/>
            <w:rPr>
              <w:rFonts w:asciiTheme="majorHAnsi" w:eastAsiaTheme="majorEastAsia" w:hAnsiTheme="majorHAnsi" w:cstheme="majorBidi"/>
              <w:b/>
              <w:bCs/>
              <w:i/>
              <w:color w:val="365F91" w:themeColor="accent1" w:themeShade="BF"/>
              <w:sz w:val="36"/>
              <w:szCs w:val="36"/>
            </w:rPr>
          </w:pPr>
          <w:r>
            <w:br w:type="page"/>
          </w:r>
        </w:p>
        <w:bookmarkStart w:id="0" w:name="_GoBack" w:displacedByCustomXml="next"/>
        <w:bookmarkEnd w:id="0" w:displacedByCustomXml="next"/>
      </w:sdtContent>
    </w:sdt>
    <w:p w:rsidR="005D61FE" w:rsidRDefault="005D61FE" w:rsidP="00840A59">
      <w:pPr>
        <w:pStyle w:val="Heading1"/>
      </w:pPr>
      <w:r>
        <w:lastRenderedPageBreak/>
        <w:t>Introduction</w:t>
      </w:r>
    </w:p>
    <w:p w:rsidR="00727943" w:rsidRPr="00727943" w:rsidRDefault="00727943" w:rsidP="00727943">
      <w:pPr>
        <w:rPr>
          <w:color w:val="000000"/>
        </w:rPr>
      </w:pPr>
      <w:r w:rsidRPr="00727943">
        <w:rPr>
          <w:color w:val="000000"/>
        </w:rPr>
        <w:t xml:space="preserve">When it comes to </w:t>
      </w:r>
      <w:r w:rsidRPr="00F8677A">
        <w:t>solar</w:t>
      </w:r>
      <w:r w:rsidRPr="00727943">
        <w:rPr>
          <w:color w:val="000000"/>
        </w:rPr>
        <w:t xml:space="preserve"> cells, there is good news and there is bad news. </w:t>
      </w:r>
      <w:proofErr w:type="gramStart"/>
      <w:r w:rsidRPr="00727943">
        <w:rPr>
          <w:color w:val="000000"/>
        </w:rPr>
        <w:t xml:space="preserve">First the </w:t>
      </w:r>
      <w:r w:rsidRPr="00F8677A">
        <w:t>bad news</w:t>
      </w:r>
      <w:r w:rsidRPr="00727943">
        <w:rPr>
          <w:color w:val="000000"/>
        </w:rPr>
        <w:t>.</w:t>
      </w:r>
      <w:proofErr w:type="gramEnd"/>
      <w:r w:rsidRPr="00727943">
        <w:rPr>
          <w:color w:val="000000"/>
        </w:rPr>
        <w:t xml:space="preserve"> Installing photovoltaic solar panels on </w:t>
      </w:r>
      <w:r>
        <w:rPr>
          <w:color w:val="000000"/>
        </w:rPr>
        <w:t xml:space="preserve">the </w:t>
      </w:r>
      <w:r w:rsidRPr="00727943">
        <w:rPr>
          <w:color w:val="000000"/>
        </w:rPr>
        <w:t>roo</w:t>
      </w:r>
      <w:r w:rsidR="005D61FE">
        <w:rPr>
          <w:color w:val="000000"/>
        </w:rPr>
        <w:t>f</w:t>
      </w:r>
      <w:r>
        <w:rPr>
          <w:color w:val="000000"/>
        </w:rPr>
        <w:t>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5D61FE" w:rsidRDefault="005D61FE" w:rsidP="00840A59">
      <w:pPr>
        <w:pStyle w:val="Heading1"/>
        <w:spacing w:before="480"/>
      </w:pPr>
      <w:r>
        <w:t>What We Found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 xml:space="preserve">analysis also shows that </w:t>
      </w:r>
      <w:r w:rsidRPr="00727943">
        <w:rPr>
          <w:rFonts w:asciiTheme="minorHAnsi" w:hAnsiTheme="minorHAnsi"/>
          <w:color w:val="000000"/>
          <w:sz w:val="22"/>
          <w:szCs w:val="22"/>
        </w:rPr>
        <w:lastRenderedPageBreak/>
        <w:t>the manufacture and use of PV panels produces less pollution than fossil fuel based electricity generation.</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6A657D" w:rsidRDefault="006A657D" w:rsidP="00840A59">
      <w:pPr>
        <w:pStyle w:val="Heading1"/>
        <w:spacing w:before="480"/>
      </w:pPr>
      <w:r>
        <w:t>Conclusions</w:t>
      </w:r>
    </w:p>
    <w:p w:rsidR="00727943" w:rsidRPr="00727943" w:rsidRDefault="005D61FE" w:rsidP="00727943">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00727943"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00727943" w:rsidRPr="00727943">
        <w:rPr>
          <w:rFonts w:asciiTheme="minorHAnsi" w:hAnsiTheme="minorHAnsi"/>
          <w:color w:val="000000"/>
          <w:sz w:val="22"/>
          <w:szCs w:val="22"/>
        </w:rPr>
        <w:t>then</w:t>
      </w:r>
      <w:proofErr w:type="spellEnd"/>
      <w:r w:rsidR="00727943" w:rsidRPr="00727943">
        <w:rPr>
          <w:rFonts w:asciiTheme="minorHAnsi" w:hAnsiTheme="minorHAnsi"/>
          <w:color w:val="000000"/>
          <w:sz w:val="22"/>
          <w:szCs w:val="22"/>
        </w:rPr>
        <w:t xml:space="preserve"> it does not make environmental or economic sense to install them.</w:t>
      </w:r>
    </w:p>
    <w:p w:rsidR="00727943" w:rsidRP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sidR="005D61FE">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sidR="005D61FE">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sidR="005D61FE">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sidR="005D61FE">
        <w:rPr>
          <w:rFonts w:asciiTheme="minorHAnsi" w:hAnsiTheme="minorHAnsi"/>
          <w:color w:val="000000"/>
          <w:sz w:val="22"/>
          <w:szCs w:val="22"/>
        </w:rPr>
        <w:t xml:space="preserve"> for </w:t>
      </w:r>
      <w:proofErr w:type="spellStart"/>
      <w:r w:rsidR="005D61FE">
        <w:rPr>
          <w:rFonts w:asciiTheme="minorHAnsi" w:hAnsiTheme="minorHAnsi"/>
          <w:color w:val="000000"/>
          <w:sz w:val="22"/>
          <w:szCs w:val="22"/>
        </w:rPr>
        <w:t>Alpheius</w:t>
      </w:r>
      <w:proofErr w:type="spellEnd"/>
      <w:r w:rsidR="005D61FE">
        <w:rPr>
          <w:rFonts w:asciiTheme="minorHAnsi" w:hAnsiTheme="minorHAnsi"/>
          <w:color w:val="000000"/>
          <w:sz w:val="22"/>
          <w:szCs w:val="22"/>
        </w:rPr>
        <w:t xml:space="preserve"> Global Enterprise</w:t>
      </w:r>
      <w:r w:rsidRPr="00727943">
        <w:rPr>
          <w:rFonts w:asciiTheme="minorHAnsi" w:hAnsiTheme="minorHAnsi"/>
          <w:color w:val="000000"/>
          <w:sz w:val="22"/>
          <w:szCs w:val="22"/>
        </w:rPr>
        <w:t>.</w:t>
      </w:r>
    </w:p>
    <w:p w:rsidR="00727943" w:rsidRDefault="00727943" w:rsidP="00727943">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sidR="005D61FE">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sidR="005D61FE">
        <w:rPr>
          <w:rFonts w:asciiTheme="minorHAnsi" w:hAnsiTheme="minorHAnsi"/>
          <w:i/>
          <w:color w:val="000000"/>
          <w:sz w:val="22"/>
          <w:szCs w:val="22"/>
        </w:rPr>
        <w:t>,</w:t>
      </w:r>
      <w:r w:rsidR="005D61FE" w:rsidRPr="005D61FE">
        <w:rPr>
          <w:rFonts w:asciiTheme="minorHAnsi" w:hAnsiTheme="minorHAnsi"/>
          <w:i/>
          <w:color w:val="000000"/>
          <w:sz w:val="22"/>
          <w:szCs w:val="22"/>
        </w:rPr>
        <w:t xml:space="preserve"> </w:t>
      </w:r>
      <w:r w:rsidRPr="005D61FE">
        <w:rPr>
          <w:rFonts w:asciiTheme="minorHAnsi" w:hAnsiTheme="minorHAnsi"/>
          <w:i/>
          <w:color w:val="000000"/>
          <w:sz w:val="22"/>
          <w:szCs w:val="22"/>
        </w:rPr>
        <w:t>leading to the estimation of the energy, econo</w:t>
      </w:r>
      <w:r w:rsidR="005D61FE" w:rsidRPr="005D61FE">
        <w:rPr>
          <w:rFonts w:asciiTheme="minorHAnsi" w:hAnsiTheme="minorHAnsi"/>
          <w:i/>
          <w:color w:val="000000"/>
          <w:sz w:val="22"/>
          <w:szCs w:val="22"/>
        </w:rPr>
        <w:t>mic and emission payback times.</w:t>
      </w:r>
    </w:p>
    <w:p w:rsidR="00727943" w:rsidRPr="00A76457" w:rsidRDefault="00727943" w:rsidP="00A76457">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In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sidR="005D61FE">
        <w:rPr>
          <w:rFonts w:asciiTheme="minorHAnsi" w:hAnsiTheme="minorHAnsi"/>
          <w:color w:val="000000"/>
          <w:sz w:val="22"/>
          <w:szCs w:val="22"/>
        </w:rPr>
        <w:t>fs</w:t>
      </w:r>
      <w:r w:rsidRPr="00727943">
        <w:rPr>
          <w:rFonts w:asciiTheme="minorHAnsi" w:hAnsiTheme="minorHAnsi"/>
          <w:color w:val="000000"/>
          <w:sz w:val="22"/>
          <w:szCs w:val="22"/>
        </w:rPr>
        <w:t xml:space="preserve"> of </w:t>
      </w:r>
      <w:r w:rsidR="005D61FE">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sidR="005D61FE">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sidR="005D61FE">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sectPr w:rsidR="00727943" w:rsidRPr="00A76457" w:rsidSect="00840A59">
      <w:footerReference w:type="default" r:id="rId9"/>
      <w:pgSz w:w="10773" w:h="14459" w:code="7"/>
      <w:pgMar w:top="2268" w:right="1985" w:bottom="2268" w:left="1985" w:header="709" w:footer="709"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353" w:rsidRDefault="006B4353" w:rsidP="00DB4C21">
      <w:pPr>
        <w:spacing w:after="0" w:line="240" w:lineRule="auto"/>
      </w:pPr>
      <w:r>
        <w:separator/>
      </w:r>
    </w:p>
  </w:endnote>
  <w:endnote w:type="continuationSeparator" w:id="0">
    <w:p w:rsidR="006B4353" w:rsidRDefault="006B4353" w:rsidP="00DB4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C21" w:rsidRDefault="00DB4C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353" w:rsidRDefault="006B4353" w:rsidP="00DB4C21">
      <w:pPr>
        <w:spacing w:after="0" w:line="240" w:lineRule="auto"/>
      </w:pPr>
      <w:r>
        <w:separator/>
      </w:r>
    </w:p>
  </w:footnote>
  <w:footnote w:type="continuationSeparator" w:id="0">
    <w:p w:rsidR="006B4353" w:rsidRDefault="006B4353" w:rsidP="00DB4C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943"/>
    <w:rsid w:val="00020930"/>
    <w:rsid w:val="000330EA"/>
    <w:rsid w:val="0005577F"/>
    <w:rsid w:val="000B1908"/>
    <w:rsid w:val="001C457A"/>
    <w:rsid w:val="001C45A4"/>
    <w:rsid w:val="002409E4"/>
    <w:rsid w:val="0037227A"/>
    <w:rsid w:val="00462446"/>
    <w:rsid w:val="00487F74"/>
    <w:rsid w:val="00506790"/>
    <w:rsid w:val="00517157"/>
    <w:rsid w:val="00534655"/>
    <w:rsid w:val="00537ED5"/>
    <w:rsid w:val="00587E6D"/>
    <w:rsid w:val="005B40A8"/>
    <w:rsid w:val="005D61FE"/>
    <w:rsid w:val="006360C7"/>
    <w:rsid w:val="0064744B"/>
    <w:rsid w:val="00674308"/>
    <w:rsid w:val="006A657D"/>
    <w:rsid w:val="006B4353"/>
    <w:rsid w:val="00727943"/>
    <w:rsid w:val="00753674"/>
    <w:rsid w:val="007548BF"/>
    <w:rsid w:val="00772140"/>
    <w:rsid w:val="007A7E5C"/>
    <w:rsid w:val="007F6AD6"/>
    <w:rsid w:val="00827AA3"/>
    <w:rsid w:val="00840A59"/>
    <w:rsid w:val="008807EF"/>
    <w:rsid w:val="00884381"/>
    <w:rsid w:val="008C347B"/>
    <w:rsid w:val="009E1012"/>
    <w:rsid w:val="00A06278"/>
    <w:rsid w:val="00A435E9"/>
    <w:rsid w:val="00A4691D"/>
    <w:rsid w:val="00A47977"/>
    <w:rsid w:val="00A7211A"/>
    <w:rsid w:val="00A76457"/>
    <w:rsid w:val="00AA7EC2"/>
    <w:rsid w:val="00B276D9"/>
    <w:rsid w:val="00BA01BD"/>
    <w:rsid w:val="00C464D6"/>
    <w:rsid w:val="00C54BFA"/>
    <w:rsid w:val="00C74B62"/>
    <w:rsid w:val="00C75547"/>
    <w:rsid w:val="00D00D59"/>
    <w:rsid w:val="00D752A6"/>
    <w:rsid w:val="00DB08FD"/>
    <w:rsid w:val="00DB4C21"/>
    <w:rsid w:val="00DC7E6B"/>
    <w:rsid w:val="00DD4599"/>
    <w:rsid w:val="00E137B9"/>
    <w:rsid w:val="00F34606"/>
    <w:rsid w:val="00F867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0A8"/>
    <w:pPr>
      <w:spacing w:after="240" w:line="264" w:lineRule="auto"/>
      <w:ind w:left="284"/>
    </w:pPr>
  </w:style>
  <w:style w:type="paragraph" w:styleId="Heading1">
    <w:name w:val="heading 1"/>
    <w:next w:val="Normal"/>
    <w:link w:val="Heading1Char"/>
    <w:uiPriority w:val="9"/>
    <w:qFormat/>
    <w:rsid w:val="005B40A8"/>
    <w:pPr>
      <w:keepNext/>
      <w:keepLines/>
      <w:spacing w:after="480"/>
      <w:outlineLvl w:val="0"/>
    </w:pPr>
    <w:rPr>
      <w:rFonts w:asciiTheme="majorHAnsi" w:eastAsiaTheme="majorEastAsia" w:hAnsiTheme="majorHAnsi" w:cstheme="majorBidi"/>
      <w:b/>
      <w:bCs/>
      <w:i/>
      <w:color w:val="365F91" w:themeColor="accent1" w:themeShade="BF"/>
      <w:sz w:val="36"/>
      <w:szCs w:val="36"/>
    </w:rPr>
  </w:style>
  <w:style w:type="paragraph" w:styleId="Heading2">
    <w:name w:val="heading 2"/>
    <w:next w:val="Normal"/>
    <w:link w:val="Heading2Char"/>
    <w:uiPriority w:val="9"/>
    <w:unhideWhenUsed/>
    <w:qFormat/>
    <w:rsid w:val="005B40A8"/>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rsid w:val="005B40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40A8"/>
  </w:style>
  <w:style w:type="paragraph" w:styleId="NormalWeb">
    <w:name w:val="Normal (Web)"/>
    <w:basedOn w:val="Normal"/>
    <w:uiPriority w:val="99"/>
    <w:unhideWhenUsed/>
    <w:rsid w:val="005B40A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5B40A8"/>
    <w:rPr>
      <w:rFonts w:asciiTheme="majorHAnsi" w:eastAsiaTheme="majorEastAsia" w:hAnsiTheme="majorHAnsi" w:cstheme="majorBidi"/>
      <w:b/>
      <w:bCs/>
      <w:i/>
      <w:color w:val="365F91" w:themeColor="accent1" w:themeShade="BF"/>
      <w:sz w:val="36"/>
      <w:szCs w:val="36"/>
    </w:rPr>
  </w:style>
  <w:style w:type="paragraph" w:styleId="Title">
    <w:name w:val="Title"/>
    <w:basedOn w:val="Normal"/>
    <w:next w:val="Normal"/>
    <w:link w:val="TitleChar"/>
    <w:uiPriority w:val="10"/>
    <w:qFormat/>
    <w:rsid w:val="005B40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B40A8"/>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5B40A8"/>
    <w:rPr>
      <w:rFonts w:asciiTheme="majorHAnsi" w:eastAsiaTheme="majorEastAsia" w:hAnsiTheme="majorHAnsi" w:cstheme="majorBidi"/>
      <w:b/>
      <w:bCs/>
      <w:color w:val="4F81BD" w:themeColor="accent1"/>
      <w:sz w:val="26"/>
      <w:szCs w:val="26"/>
    </w:rPr>
  </w:style>
  <w:style w:type="character" w:customStyle="1" w:styleId="HighlightedText">
    <w:name w:val="Highlighted Text"/>
    <w:basedOn w:val="DefaultParagraphFont"/>
    <w:uiPriority w:val="1"/>
    <w:qFormat/>
    <w:rsid w:val="005B40A8"/>
    <w:rPr>
      <w:b/>
      <w:i/>
      <w:color w:val="C2D69B" w:themeColor="accent3" w:themeTint="99"/>
    </w:rPr>
  </w:style>
  <w:style w:type="paragraph" w:styleId="Header">
    <w:name w:val="header"/>
    <w:basedOn w:val="Normal"/>
    <w:link w:val="HeaderChar"/>
    <w:uiPriority w:val="99"/>
    <w:semiHidden/>
    <w:unhideWhenUsed/>
    <w:rsid w:val="00DB4C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4C21"/>
  </w:style>
  <w:style w:type="paragraph" w:styleId="Footer">
    <w:name w:val="footer"/>
    <w:basedOn w:val="Normal"/>
    <w:link w:val="FooterChar"/>
    <w:uiPriority w:val="99"/>
    <w:unhideWhenUsed/>
    <w:rsid w:val="00DB4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C21"/>
  </w:style>
  <w:style w:type="paragraph" w:styleId="BalloonText">
    <w:name w:val="Balloon Text"/>
    <w:basedOn w:val="Normal"/>
    <w:link w:val="BalloonTextChar"/>
    <w:uiPriority w:val="99"/>
    <w:semiHidden/>
    <w:unhideWhenUsed/>
    <w:rsid w:val="00840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A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40A8"/>
    <w:pPr>
      <w:spacing w:after="240" w:line="264" w:lineRule="auto"/>
      <w:ind w:left="284"/>
    </w:pPr>
  </w:style>
  <w:style w:type="paragraph" w:styleId="Heading1">
    <w:name w:val="heading 1"/>
    <w:next w:val="Normal"/>
    <w:link w:val="Heading1Char"/>
    <w:uiPriority w:val="9"/>
    <w:qFormat/>
    <w:rsid w:val="005B40A8"/>
    <w:pPr>
      <w:keepNext/>
      <w:keepLines/>
      <w:spacing w:after="480"/>
      <w:outlineLvl w:val="0"/>
    </w:pPr>
    <w:rPr>
      <w:rFonts w:asciiTheme="majorHAnsi" w:eastAsiaTheme="majorEastAsia" w:hAnsiTheme="majorHAnsi" w:cstheme="majorBidi"/>
      <w:b/>
      <w:bCs/>
      <w:i/>
      <w:color w:val="365F91" w:themeColor="accent1" w:themeShade="BF"/>
      <w:sz w:val="36"/>
      <w:szCs w:val="36"/>
    </w:rPr>
  </w:style>
  <w:style w:type="paragraph" w:styleId="Heading2">
    <w:name w:val="heading 2"/>
    <w:next w:val="Normal"/>
    <w:link w:val="Heading2Char"/>
    <w:uiPriority w:val="9"/>
    <w:unhideWhenUsed/>
    <w:qFormat/>
    <w:rsid w:val="005B40A8"/>
    <w:pPr>
      <w:keepNext/>
      <w:keepLines/>
      <w:spacing w:before="36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rsid w:val="005B40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B40A8"/>
  </w:style>
  <w:style w:type="paragraph" w:styleId="NormalWeb">
    <w:name w:val="Normal (Web)"/>
    <w:basedOn w:val="Normal"/>
    <w:uiPriority w:val="99"/>
    <w:unhideWhenUsed/>
    <w:rsid w:val="005B40A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5B40A8"/>
    <w:rPr>
      <w:rFonts w:asciiTheme="majorHAnsi" w:eastAsiaTheme="majorEastAsia" w:hAnsiTheme="majorHAnsi" w:cstheme="majorBidi"/>
      <w:b/>
      <w:bCs/>
      <w:i/>
      <w:color w:val="365F91" w:themeColor="accent1" w:themeShade="BF"/>
      <w:sz w:val="36"/>
      <w:szCs w:val="36"/>
    </w:rPr>
  </w:style>
  <w:style w:type="paragraph" w:styleId="Title">
    <w:name w:val="Title"/>
    <w:basedOn w:val="Normal"/>
    <w:next w:val="Normal"/>
    <w:link w:val="TitleChar"/>
    <w:uiPriority w:val="10"/>
    <w:qFormat/>
    <w:rsid w:val="005B40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B40A8"/>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5B40A8"/>
    <w:rPr>
      <w:rFonts w:asciiTheme="majorHAnsi" w:eastAsiaTheme="majorEastAsia" w:hAnsiTheme="majorHAnsi" w:cstheme="majorBidi"/>
      <w:b/>
      <w:bCs/>
      <w:color w:val="4F81BD" w:themeColor="accent1"/>
      <w:sz w:val="26"/>
      <w:szCs w:val="26"/>
    </w:rPr>
  </w:style>
  <w:style w:type="character" w:customStyle="1" w:styleId="HighlightedText">
    <w:name w:val="Highlighted Text"/>
    <w:basedOn w:val="DefaultParagraphFont"/>
    <w:uiPriority w:val="1"/>
    <w:qFormat/>
    <w:rsid w:val="005B40A8"/>
    <w:rPr>
      <w:b/>
      <w:i/>
      <w:color w:val="C2D69B" w:themeColor="accent3" w:themeTint="99"/>
    </w:rPr>
  </w:style>
  <w:style w:type="paragraph" w:styleId="Header">
    <w:name w:val="header"/>
    <w:basedOn w:val="Normal"/>
    <w:link w:val="HeaderChar"/>
    <w:uiPriority w:val="99"/>
    <w:semiHidden/>
    <w:unhideWhenUsed/>
    <w:rsid w:val="00DB4C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4C21"/>
  </w:style>
  <w:style w:type="paragraph" w:styleId="Footer">
    <w:name w:val="footer"/>
    <w:basedOn w:val="Normal"/>
    <w:link w:val="FooterChar"/>
    <w:uiPriority w:val="99"/>
    <w:unhideWhenUsed/>
    <w:rsid w:val="00DB4C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4C21"/>
  </w:style>
  <w:style w:type="paragraph" w:styleId="BalloonText">
    <w:name w:val="Balloon Text"/>
    <w:basedOn w:val="Normal"/>
    <w:link w:val="BalloonTextChar"/>
    <w:uiPriority w:val="99"/>
    <w:semiHidden/>
    <w:unhideWhenUsed/>
    <w:rsid w:val="00840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A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IN_FOCUS\Content_(Generation)\Microsoft%20Word%202007\Exercise%20Files\W714%20Templates_2.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567519"/>
    <w:rsid w:val="00531092"/>
    <w:rsid w:val="00567519"/>
    <w:rsid w:val="005C3396"/>
    <w:rsid w:val="00A660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5204BD507764E22867E941B0613EE8C">
    <w:name w:val="55204BD507764E22867E941B0613EE8C"/>
    <w:rsid w:val="00567519"/>
  </w:style>
  <w:style w:type="paragraph" w:customStyle="1" w:styleId="569B6C40159143EA8248CA1B6C247526">
    <w:name w:val="569B6C40159143EA8248CA1B6C247526"/>
    <w:rsid w:val="00567519"/>
  </w:style>
  <w:style w:type="paragraph" w:customStyle="1" w:styleId="69F93362914E463BB796229664A71185">
    <w:name w:val="69F93362914E463BB796229664A71185"/>
    <w:rsid w:val="00567519"/>
  </w:style>
  <w:style w:type="paragraph" w:customStyle="1" w:styleId="9362E808DC0C4E5A9472A4E65409C0C6">
    <w:name w:val="9362E808DC0C4E5A9472A4E65409C0C6"/>
    <w:rsid w:val="00567519"/>
  </w:style>
  <w:style w:type="paragraph" w:customStyle="1" w:styleId="B8D2EEAA75BA430B9100EE1DCDB7652B">
    <w:name w:val="B8D2EEAA75BA430B9100EE1DCDB7652B"/>
    <w:rsid w:val="0056751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F0D51B3-0791-4986-B2B8-509F5AF52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W714 Templates_2.dotx</Template>
  <TotalTime>0</TotalTime>
  <Pages>4</Pages>
  <Words>491</Words>
  <Characters>3114</Characters>
  <Application>Microsoft Office Word</Application>
  <DocSecurity>0</DocSecurity>
  <Lines>3114</Lines>
  <Paragraphs>180</Paragraphs>
  <ScaleCrop>false</ScaleCrop>
  <HeadingPairs>
    <vt:vector size="2" baseType="variant">
      <vt:variant>
        <vt:lpstr>Title</vt:lpstr>
      </vt:variant>
      <vt:variant>
        <vt:i4>1</vt:i4>
      </vt:variant>
    </vt:vector>
  </HeadingPairs>
  <TitlesOfParts>
    <vt:vector size="1" baseType="lpstr">
      <vt:lpstr>The Economics of Installing Solar Panels</vt:lpstr>
    </vt:vector>
  </TitlesOfParts>
  <Company>Alpheius Global Enterprises</Company>
  <LinksUpToDate>false</LinksUpToDate>
  <CharactersWithSpaces>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Economics of Installing Solar Panels</dc:title>
  <dc:subject>For All AGE Operations</dc:subject>
  <dc:creator>LisaC</dc:creator>
  <cp:lastModifiedBy>NatalieF</cp:lastModifiedBy>
  <cp:revision>3</cp:revision>
  <dcterms:created xsi:type="dcterms:W3CDTF">2010-07-14T04:47:00Z</dcterms:created>
  <dcterms:modified xsi:type="dcterms:W3CDTF">2010-07-15T00:12:00Z</dcterms:modified>
</cp:coreProperties>
</file>